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EB8" w:rsidRDefault="00B30EB8" w:rsidP="00B10775"/>
    <w:p w:rsidR="0046116E" w:rsidRDefault="0046116E" w:rsidP="00B10775">
      <w:r>
        <w:rPr>
          <w:rFonts w:ascii="inherit" w:hAnsi="inherit"/>
          <w:noProof/>
          <w:color w:val="0000FF"/>
          <w:sz w:val="17"/>
          <w:szCs w:val="17"/>
          <w:bdr w:val="none" w:sz="0" w:space="0" w:color="auto" w:frame="1"/>
          <w:lang w:eastAsia="en-GB"/>
        </w:rPr>
        <w:drawing>
          <wp:inline distT="0" distB="0" distL="0" distR="0" wp14:anchorId="7B37B4DF" wp14:editId="2322D3A3">
            <wp:extent cx="2524125" cy="719464"/>
            <wp:effectExtent l="0" t="0" r="0" b="4445"/>
            <wp:docPr id="9" name="Picture 9" descr="http://research.ncl.ac.uk/media/sites/researchwebsites/romtels/erasmus+logo_mic-421x120.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earch.ncl.ac.uk/media/sites/researchwebsites/romtels/erasmus+logo_mic-421x120.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8648" cy="772060"/>
                    </a:xfrm>
                    <a:prstGeom prst="rect">
                      <a:avLst/>
                    </a:prstGeom>
                    <a:noFill/>
                    <a:ln>
                      <a:noFill/>
                    </a:ln>
                  </pic:spPr>
                </pic:pic>
              </a:graphicData>
            </a:graphic>
          </wp:inline>
        </w:drawing>
      </w:r>
      <w:r>
        <w:t xml:space="preserve">                                          </w:t>
      </w:r>
      <w:r>
        <w:rPr>
          <w:noProof/>
          <w:lang w:eastAsia="en-GB"/>
        </w:rPr>
        <w:drawing>
          <wp:inline distT="0" distB="0" distL="0" distR="0" wp14:anchorId="0A1DDB2D" wp14:editId="366E0159">
            <wp:extent cx="1533525" cy="8026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0946" cy="806538"/>
                    </a:xfrm>
                    <a:prstGeom prst="rect">
                      <a:avLst/>
                    </a:prstGeom>
                  </pic:spPr>
                </pic:pic>
              </a:graphicData>
            </a:graphic>
          </wp:inline>
        </w:drawing>
      </w:r>
    </w:p>
    <w:p w:rsidR="00B10775" w:rsidRDefault="00EC686F" w:rsidP="00B10775">
      <w:r>
        <w:rPr>
          <w:noProof/>
          <w:lang w:eastAsia="en-GB"/>
        </w:rPr>
        <mc:AlternateContent>
          <mc:Choice Requires="wps">
            <w:drawing>
              <wp:anchor distT="45720" distB="45720" distL="114300" distR="114300" simplePos="0" relativeHeight="251659264" behindDoc="0" locked="0" layoutInCell="1" allowOverlap="1" wp14:anchorId="4C728DAC" wp14:editId="61B1E9F5">
                <wp:simplePos x="0" y="0"/>
                <wp:positionH relativeFrom="margin">
                  <wp:align>center</wp:align>
                </wp:positionH>
                <wp:positionV relativeFrom="paragraph">
                  <wp:posOffset>6350</wp:posOffset>
                </wp:positionV>
                <wp:extent cx="4362450" cy="4095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62450" cy="409575"/>
                        </a:xfrm>
                        <a:prstGeom prst="rect">
                          <a:avLst/>
                        </a:prstGeom>
                        <a:solidFill>
                          <a:schemeClr val="accent1">
                            <a:lumMod val="20000"/>
                            <a:lumOff val="80000"/>
                          </a:schemeClr>
                        </a:solidFill>
                        <a:ln w="9525">
                          <a:solidFill>
                            <a:srgbClr val="000000"/>
                          </a:solidFill>
                          <a:miter lim="800000"/>
                          <a:headEnd/>
                          <a:tailEnd/>
                        </a:ln>
                      </wps:spPr>
                      <wps:txbx>
                        <w:txbxContent>
                          <w:p w:rsidR="00B10775" w:rsidRPr="00B10775" w:rsidRDefault="00B10775" w:rsidP="00B10775">
                            <w:pPr>
                              <w:jc w:val="center"/>
                              <w:rPr>
                                <w:sz w:val="36"/>
                                <w:szCs w:val="36"/>
                              </w:rPr>
                            </w:pPr>
                            <w:r w:rsidRPr="00B10775">
                              <w:rPr>
                                <w:sz w:val="36"/>
                                <w:szCs w:val="36"/>
                              </w:rPr>
                              <w:t xml:space="preserve">Languages for </w:t>
                            </w:r>
                            <w:r w:rsidR="000409B8">
                              <w:rPr>
                                <w:sz w:val="36"/>
                                <w:szCs w:val="36"/>
                              </w:rPr>
                              <w:t>Learning</w:t>
                            </w:r>
                            <w:r w:rsidRPr="00B10775">
                              <w:rPr>
                                <w:sz w:val="36"/>
                                <w:szCs w:val="36"/>
                              </w:rPr>
                              <w:t xml:space="preserve">: </w:t>
                            </w:r>
                            <w:r w:rsidR="00EC686F">
                              <w:rPr>
                                <w:sz w:val="36"/>
                                <w:szCs w:val="36"/>
                              </w:rPr>
                              <w:t>home language use</w:t>
                            </w:r>
                          </w:p>
                          <w:p w:rsidR="00B10775" w:rsidRDefault="00B10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28DAC" id="_x0000_t202" coordsize="21600,21600" o:spt="202" path="m,l,21600r21600,l21600,xe">
                <v:stroke joinstyle="miter"/>
                <v:path gradientshapeok="t" o:connecttype="rect"/>
              </v:shapetype>
              <v:shape id="Text Box 2" o:spid="_x0000_s1026" type="#_x0000_t202" style="position:absolute;margin-left:0;margin-top:.5pt;width:343.5pt;height:3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" fillcolor="#deeaf6 [660]">
                <v:textbox>
                  <w:txbxContent>
                    <w:p w:rsidR="00B10775" w:rsidRPr="00B10775" w:rsidRDefault="00B10775" w:rsidP="00B10775">
                      <w:pPr>
                        <w:jc w:val="center"/>
                        <w:rPr>
                          <w:sz w:val="36"/>
                          <w:szCs w:val="36"/>
                        </w:rPr>
                      </w:pPr>
                      <w:r w:rsidRPr="00B10775">
                        <w:rPr>
                          <w:sz w:val="36"/>
                          <w:szCs w:val="36"/>
                        </w:rPr>
                        <w:t xml:space="preserve">Languages for </w:t>
                      </w:r>
                      <w:r w:rsidR="000409B8">
                        <w:rPr>
                          <w:sz w:val="36"/>
                          <w:szCs w:val="36"/>
                        </w:rPr>
                        <w:t>Learning</w:t>
                      </w:r>
                      <w:r w:rsidRPr="00B10775">
                        <w:rPr>
                          <w:sz w:val="36"/>
                          <w:szCs w:val="36"/>
                        </w:rPr>
                        <w:t xml:space="preserve">: </w:t>
                      </w:r>
                      <w:r w:rsidR="00EC686F">
                        <w:rPr>
                          <w:sz w:val="36"/>
                          <w:szCs w:val="36"/>
                        </w:rPr>
                        <w:t>home language use</w:t>
                      </w:r>
                    </w:p>
                    <w:p w:rsidR="00B10775" w:rsidRDefault="00B10775"/>
                  </w:txbxContent>
                </v:textbox>
                <w10:wrap type="square" anchorx="margin"/>
              </v:shape>
            </w:pict>
          </mc:Fallback>
        </mc:AlternateContent>
      </w:r>
    </w:p>
    <w:p w:rsidR="00B10775" w:rsidRPr="00B10775" w:rsidRDefault="00B10775" w:rsidP="00B10775"/>
    <w:p w:rsidR="00B10775" w:rsidRPr="00B10775" w:rsidRDefault="00EC686F" w:rsidP="00B10775">
      <w:pPr>
        <w:rPr>
          <w:sz w:val="24"/>
          <w:szCs w:val="24"/>
        </w:rPr>
      </w:pPr>
      <w:r>
        <w:t>GROUP</w:t>
      </w:r>
      <w:r w:rsidR="004A18AA">
        <w:t xml:space="preserve"> NAME</w:t>
      </w:r>
      <w:r w:rsidR="000409B8">
        <w:t>:</w:t>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r>
      <w:r w:rsidR="000409B8">
        <w:softHyphen/>
        <w:t>______________________</w:t>
      </w:r>
      <w:r>
        <w:rPr>
          <w:sz w:val="24"/>
          <w:szCs w:val="24"/>
        </w:rPr>
        <w:t>_______________________________________________________</w:t>
      </w:r>
    </w:p>
    <w:p w:rsidR="00B10775" w:rsidRPr="004A18AA" w:rsidRDefault="004A18AA" w:rsidP="00B10775">
      <w:pPr>
        <w:rPr>
          <w:sz w:val="28"/>
          <w:szCs w:val="28"/>
        </w:rPr>
      </w:pPr>
      <w:r w:rsidRPr="004A18AA">
        <w:rPr>
          <w:sz w:val="28"/>
          <w:szCs w:val="28"/>
        </w:rPr>
        <w:t>Discuss each of</w:t>
      </w:r>
      <w:r w:rsidR="00EC686F" w:rsidRPr="004A18AA">
        <w:rPr>
          <w:sz w:val="28"/>
          <w:szCs w:val="28"/>
        </w:rPr>
        <w:t xml:space="preserve"> the questions </w:t>
      </w:r>
      <w:r w:rsidRPr="004A18AA">
        <w:rPr>
          <w:sz w:val="28"/>
          <w:szCs w:val="28"/>
        </w:rPr>
        <w:t xml:space="preserve">below </w:t>
      </w:r>
      <w:r w:rsidR="00EC686F" w:rsidRPr="004A18AA">
        <w:rPr>
          <w:sz w:val="28"/>
          <w:szCs w:val="28"/>
        </w:rPr>
        <w:t>and any you have of your own</w:t>
      </w:r>
      <w:r>
        <w:rPr>
          <w:sz w:val="28"/>
          <w:szCs w:val="28"/>
        </w:rPr>
        <w:t>, making notes in the boxes below.</w:t>
      </w:r>
    </w:p>
    <w:p w:rsidR="00EC686F" w:rsidRPr="004A18AA" w:rsidRDefault="00EC686F" w:rsidP="00EC686F">
      <w:pPr>
        <w:rPr>
          <w:b/>
          <w:sz w:val="24"/>
          <w:szCs w:val="24"/>
        </w:rPr>
      </w:pPr>
      <w:r w:rsidRPr="004A18AA">
        <w:rPr>
          <w:b/>
          <w:sz w:val="24"/>
          <w:szCs w:val="24"/>
        </w:rPr>
        <w:t>Teacher materials:</w:t>
      </w:r>
    </w:p>
    <w:p w:rsidR="00EC686F" w:rsidRPr="004A18AA" w:rsidRDefault="00EC686F" w:rsidP="00EC686F">
      <w:pPr>
        <w:rPr>
          <w:sz w:val="24"/>
          <w:szCs w:val="24"/>
        </w:rPr>
      </w:pPr>
      <w:r w:rsidRPr="004A18AA">
        <w:rPr>
          <w:sz w:val="24"/>
          <w:szCs w:val="24"/>
        </w:rPr>
        <w:t>Which parts of a lesson would you prioritise</w:t>
      </w:r>
      <w:r w:rsidR="004A18AA">
        <w:rPr>
          <w:sz w:val="24"/>
          <w:szCs w:val="24"/>
        </w:rPr>
        <w:t xml:space="preserve"> for translation</w:t>
      </w:r>
      <w:r w:rsidRPr="004A18AA">
        <w:rPr>
          <w:sz w:val="24"/>
          <w:szCs w:val="24"/>
        </w:rPr>
        <w:t>?</w:t>
      </w:r>
    </w:p>
    <w:p w:rsidR="004A18AA" w:rsidRDefault="00EC686F" w:rsidP="004A18AA">
      <w:pPr>
        <w:rPr>
          <w:sz w:val="24"/>
          <w:szCs w:val="24"/>
        </w:rPr>
      </w:pPr>
      <w:r w:rsidRPr="004A18AA">
        <w:rPr>
          <w:sz w:val="24"/>
          <w:szCs w:val="24"/>
        </w:rPr>
        <w:t>How you will go about prioritising which languages you will draw on explicitly in written and/or verbal form?</w:t>
      </w:r>
      <w:r w:rsidR="004A18AA" w:rsidRPr="004A18AA">
        <w:rPr>
          <w:sz w:val="24"/>
          <w:szCs w:val="24"/>
        </w:rPr>
        <w:t xml:space="preserve"> </w:t>
      </w:r>
    </w:p>
    <w:p w:rsidR="004A18AA" w:rsidRPr="004A18AA" w:rsidRDefault="004A18AA" w:rsidP="004A18AA">
      <w:pPr>
        <w:rPr>
          <w:sz w:val="24"/>
          <w:szCs w:val="24"/>
        </w:rPr>
      </w:pPr>
      <w:r>
        <w:rPr>
          <w:noProof/>
          <w:sz w:val="24"/>
          <w:szCs w:val="24"/>
          <w:lang w:eastAsia="en-GB"/>
        </w:rPr>
        <mc:AlternateContent>
          <mc:Choice Requires="wps">
            <w:drawing>
              <wp:anchor distT="0" distB="0" distL="114300" distR="114300" simplePos="0" relativeHeight="251672576" behindDoc="0" locked="0" layoutInCell="1" allowOverlap="1" wp14:anchorId="552D4BC6" wp14:editId="45C0E07E">
                <wp:simplePos x="0" y="0"/>
                <wp:positionH relativeFrom="margin">
                  <wp:align>left</wp:align>
                </wp:positionH>
                <wp:positionV relativeFrom="paragraph">
                  <wp:posOffset>202565</wp:posOffset>
                </wp:positionV>
                <wp:extent cx="6191250" cy="1152525"/>
                <wp:effectExtent l="0" t="0" r="19050" b="28575"/>
                <wp:wrapNone/>
                <wp:docPr id="1" name="Rounded Rectangle 1"/>
                <wp:cNvGraphicFramePr/>
                <a:graphic xmlns:a="http://schemas.openxmlformats.org/drawingml/2006/main">
                  <a:graphicData uri="http://schemas.microsoft.com/office/word/2010/wordprocessingShape">
                    <wps:wsp>
                      <wps:cNvSpPr/>
                      <wps:spPr>
                        <a:xfrm>
                          <a:off x="0" y="0"/>
                          <a:ext cx="6191250" cy="11525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17A3A99" id="Rounded Rectangle 1" o:spid="_x0000_s1026" style="position:absolute;margin-left:0;margin-top:15.95pt;width:487.5pt;height:90.75pt;z-index:2516725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" filled="f" strokecolor="#1f4d78 [1604]" strokeweight="1pt">
                <v:stroke joinstyle="miter"/>
                <w10:wrap anchorx="margin"/>
              </v:roundrect>
            </w:pict>
          </mc:Fallback>
        </mc:AlternateContent>
      </w:r>
      <w:r w:rsidRPr="004A18AA">
        <w:rPr>
          <w:sz w:val="24"/>
          <w:szCs w:val="24"/>
        </w:rPr>
        <w:t>Where you will source material</w:t>
      </w:r>
      <w:r>
        <w:rPr>
          <w:sz w:val="24"/>
          <w:szCs w:val="24"/>
        </w:rPr>
        <w:t xml:space="preserve"> in languages other than English</w:t>
      </w:r>
      <w:r w:rsidRPr="004A18AA">
        <w:rPr>
          <w:sz w:val="24"/>
          <w:szCs w:val="24"/>
        </w:rPr>
        <w:t>?</w:t>
      </w:r>
    </w:p>
    <w:p w:rsidR="00EC686F" w:rsidRPr="004A18AA" w:rsidRDefault="00EC686F" w:rsidP="00EC686F">
      <w:pPr>
        <w:rPr>
          <w:sz w:val="24"/>
          <w:szCs w:val="24"/>
        </w:rPr>
      </w:pPr>
    </w:p>
    <w:p w:rsidR="00EC686F" w:rsidRPr="004A18AA" w:rsidRDefault="00EC686F" w:rsidP="00EC686F">
      <w:pPr>
        <w:rPr>
          <w:sz w:val="24"/>
          <w:szCs w:val="24"/>
        </w:rPr>
      </w:pPr>
    </w:p>
    <w:p w:rsidR="004A18AA" w:rsidRDefault="004A18AA" w:rsidP="00EC686F">
      <w:pPr>
        <w:rPr>
          <w:b/>
          <w:sz w:val="24"/>
          <w:szCs w:val="24"/>
        </w:rPr>
      </w:pPr>
    </w:p>
    <w:p w:rsidR="004A18AA" w:rsidRDefault="004A18AA" w:rsidP="00EC686F">
      <w:pPr>
        <w:rPr>
          <w:b/>
          <w:sz w:val="24"/>
          <w:szCs w:val="24"/>
        </w:rPr>
      </w:pPr>
    </w:p>
    <w:p w:rsidR="00EC686F" w:rsidRPr="004A18AA" w:rsidRDefault="00EC686F" w:rsidP="00EC686F">
      <w:pPr>
        <w:rPr>
          <w:b/>
          <w:sz w:val="24"/>
          <w:szCs w:val="24"/>
        </w:rPr>
      </w:pPr>
      <w:r w:rsidRPr="004A18AA">
        <w:rPr>
          <w:b/>
          <w:sz w:val="24"/>
          <w:szCs w:val="24"/>
        </w:rPr>
        <w:t>Pupil participation:</w:t>
      </w:r>
    </w:p>
    <w:p w:rsidR="00EC686F" w:rsidRPr="004A18AA" w:rsidRDefault="00EC686F" w:rsidP="00EC686F">
      <w:pPr>
        <w:rPr>
          <w:sz w:val="24"/>
          <w:szCs w:val="24"/>
        </w:rPr>
      </w:pPr>
      <w:r w:rsidRPr="004A18AA">
        <w:rPr>
          <w:sz w:val="24"/>
          <w:szCs w:val="24"/>
        </w:rPr>
        <w:t xml:space="preserve">Who </w:t>
      </w:r>
      <w:r w:rsidR="004A18AA">
        <w:rPr>
          <w:sz w:val="24"/>
          <w:szCs w:val="24"/>
        </w:rPr>
        <w:t xml:space="preserve">would you </w:t>
      </w:r>
      <w:r w:rsidRPr="004A18AA">
        <w:rPr>
          <w:sz w:val="24"/>
          <w:szCs w:val="24"/>
        </w:rPr>
        <w:t xml:space="preserve">put together in a group </w:t>
      </w:r>
      <w:r w:rsidR="004A18AA">
        <w:rPr>
          <w:sz w:val="24"/>
          <w:szCs w:val="24"/>
        </w:rPr>
        <w:t xml:space="preserve">to support/enable translanguaging </w:t>
      </w:r>
      <w:r w:rsidRPr="004A18AA">
        <w:rPr>
          <w:sz w:val="24"/>
          <w:szCs w:val="24"/>
        </w:rPr>
        <w:t>and how will you decide this?</w:t>
      </w:r>
    </w:p>
    <w:p w:rsidR="00EC686F" w:rsidRPr="004A18AA" w:rsidRDefault="00EC686F" w:rsidP="00EC686F">
      <w:pPr>
        <w:rPr>
          <w:sz w:val="24"/>
          <w:szCs w:val="24"/>
        </w:rPr>
      </w:pPr>
      <w:r w:rsidRPr="004A18AA">
        <w:rPr>
          <w:sz w:val="24"/>
          <w:szCs w:val="24"/>
        </w:rPr>
        <w:t xml:space="preserve">How you will encourage and enable pupil-pupil talk through translanguaging? </w:t>
      </w:r>
    </w:p>
    <w:p w:rsidR="00EC686F" w:rsidRPr="004A18AA" w:rsidRDefault="00EC686F" w:rsidP="00EC686F">
      <w:pPr>
        <w:rPr>
          <w:sz w:val="24"/>
          <w:szCs w:val="24"/>
        </w:rPr>
      </w:pPr>
      <w:r w:rsidRPr="004A18AA">
        <w:rPr>
          <w:sz w:val="24"/>
          <w:szCs w:val="24"/>
        </w:rPr>
        <w:t xml:space="preserve">What if pupils </w:t>
      </w:r>
      <w:r w:rsidR="004A18AA">
        <w:rPr>
          <w:sz w:val="24"/>
          <w:szCs w:val="24"/>
        </w:rPr>
        <w:t xml:space="preserve">and/or parents </w:t>
      </w:r>
      <w:r w:rsidRPr="004A18AA">
        <w:rPr>
          <w:sz w:val="24"/>
          <w:szCs w:val="24"/>
        </w:rPr>
        <w:t>resist?</w:t>
      </w:r>
    </w:p>
    <w:p w:rsidR="00EC686F" w:rsidRPr="004A18AA" w:rsidRDefault="004A18AA" w:rsidP="00EC686F">
      <w:pPr>
        <w:rPr>
          <w:sz w:val="24"/>
          <w:szCs w:val="24"/>
        </w:rPr>
      </w:pPr>
      <w:r>
        <w:rPr>
          <w:noProof/>
          <w:sz w:val="24"/>
          <w:szCs w:val="24"/>
          <w:lang w:eastAsia="en-GB"/>
        </w:rPr>
        <mc:AlternateContent>
          <mc:Choice Requires="wps">
            <w:drawing>
              <wp:anchor distT="0" distB="0" distL="114300" distR="114300" simplePos="0" relativeHeight="251674624" behindDoc="0" locked="0" layoutInCell="1" allowOverlap="1" wp14:anchorId="4F320A59" wp14:editId="4DC3EA5F">
                <wp:simplePos x="0" y="0"/>
                <wp:positionH relativeFrom="margin">
                  <wp:align>left</wp:align>
                </wp:positionH>
                <wp:positionV relativeFrom="paragraph">
                  <wp:posOffset>10160</wp:posOffset>
                </wp:positionV>
                <wp:extent cx="6191250" cy="11525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6191250" cy="11525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95EDA57" id="Rounded Rectangle 6" o:spid="_x0000_s1026" style="position:absolute;margin-left:0;margin-top:.8pt;width:487.5pt;height:90.75pt;z-index:2516746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" filled="f" strokecolor="#1f4d78 [1604]" strokeweight="1pt">
                <v:stroke joinstyle="miter"/>
                <w10:wrap anchorx="margin"/>
              </v:roundrect>
            </w:pict>
          </mc:Fallback>
        </mc:AlternateContent>
      </w:r>
    </w:p>
    <w:p w:rsidR="004A18AA" w:rsidRDefault="004A18AA" w:rsidP="00EC686F">
      <w:pPr>
        <w:rPr>
          <w:b/>
          <w:sz w:val="24"/>
          <w:szCs w:val="24"/>
        </w:rPr>
      </w:pPr>
    </w:p>
    <w:p w:rsidR="004A18AA" w:rsidRDefault="004A18AA" w:rsidP="00EC686F">
      <w:pPr>
        <w:rPr>
          <w:b/>
          <w:sz w:val="24"/>
          <w:szCs w:val="24"/>
        </w:rPr>
      </w:pPr>
    </w:p>
    <w:p w:rsidR="004A18AA" w:rsidRDefault="004A18AA" w:rsidP="00EC686F">
      <w:pPr>
        <w:rPr>
          <w:b/>
          <w:sz w:val="24"/>
          <w:szCs w:val="24"/>
        </w:rPr>
      </w:pPr>
    </w:p>
    <w:p w:rsidR="00EC686F" w:rsidRPr="004A18AA" w:rsidRDefault="00EC686F" w:rsidP="00EC686F">
      <w:pPr>
        <w:rPr>
          <w:b/>
          <w:sz w:val="24"/>
          <w:szCs w:val="24"/>
        </w:rPr>
      </w:pPr>
      <w:r w:rsidRPr="004A18AA">
        <w:rPr>
          <w:b/>
          <w:sz w:val="24"/>
          <w:szCs w:val="24"/>
        </w:rPr>
        <w:t>Outcomes:</w:t>
      </w:r>
    </w:p>
    <w:p w:rsidR="00EC686F" w:rsidRPr="004A18AA" w:rsidRDefault="00EC686F" w:rsidP="00EC686F">
      <w:pPr>
        <w:rPr>
          <w:sz w:val="24"/>
          <w:szCs w:val="24"/>
        </w:rPr>
      </w:pPr>
      <w:r w:rsidRPr="004A18AA">
        <w:rPr>
          <w:sz w:val="24"/>
          <w:szCs w:val="24"/>
        </w:rPr>
        <w:t>Will you prioritise home language use as part of the process of learning or in pupil products also?</w:t>
      </w:r>
    </w:p>
    <w:p w:rsidR="00EC686F" w:rsidRPr="004A18AA" w:rsidRDefault="004A18AA" w:rsidP="00EC686F">
      <w:pPr>
        <w:rPr>
          <w:sz w:val="24"/>
          <w:szCs w:val="24"/>
        </w:rPr>
      </w:pPr>
      <w:r>
        <w:rPr>
          <w:noProof/>
          <w:sz w:val="24"/>
          <w:szCs w:val="24"/>
          <w:lang w:eastAsia="en-GB"/>
        </w:rPr>
        <mc:AlternateContent>
          <mc:Choice Requires="wps">
            <w:drawing>
              <wp:anchor distT="0" distB="0" distL="114300" distR="114300" simplePos="0" relativeHeight="251676672" behindDoc="0" locked="0" layoutInCell="1" allowOverlap="1" wp14:anchorId="33E5B148" wp14:editId="0DCEF592">
                <wp:simplePos x="0" y="0"/>
                <wp:positionH relativeFrom="margin">
                  <wp:align>left</wp:align>
                </wp:positionH>
                <wp:positionV relativeFrom="paragraph">
                  <wp:posOffset>291465</wp:posOffset>
                </wp:positionV>
                <wp:extent cx="6191250" cy="1152525"/>
                <wp:effectExtent l="0" t="0" r="19050" b="28575"/>
                <wp:wrapNone/>
                <wp:docPr id="8" name="Rounded Rectangle 8"/>
                <wp:cNvGraphicFramePr/>
                <a:graphic xmlns:a="http://schemas.openxmlformats.org/drawingml/2006/main">
                  <a:graphicData uri="http://schemas.microsoft.com/office/word/2010/wordprocessingShape">
                    <wps:wsp>
                      <wps:cNvSpPr/>
                      <wps:spPr>
                        <a:xfrm>
                          <a:off x="0" y="0"/>
                          <a:ext cx="6191250" cy="11525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B76BB1" id="Rounded Rectangle 8" o:spid="_x0000_s1026" style="position:absolute;margin-left:0;margin-top:22.95pt;width:487.5pt;height:90.75pt;z-index:2516766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" filled="f" strokecolor="#1f4d78 [1604]" strokeweight="1pt">
                <v:stroke joinstyle="miter"/>
                <w10:wrap anchorx="margin"/>
              </v:roundrect>
            </w:pict>
          </mc:Fallback>
        </mc:AlternateContent>
      </w:r>
      <w:r w:rsidR="00EC686F" w:rsidRPr="004A18AA">
        <w:rPr>
          <w:sz w:val="24"/>
          <w:szCs w:val="24"/>
        </w:rPr>
        <w:t>What will you do regarding assessment?</w:t>
      </w:r>
    </w:p>
    <w:p w:rsidR="00EC686F" w:rsidRDefault="00EC686F" w:rsidP="00B10775"/>
    <w:p w:rsidR="00EC686F" w:rsidRDefault="00EC686F" w:rsidP="00B10775"/>
    <w:p w:rsidR="00EC686F" w:rsidRDefault="00EC686F" w:rsidP="00B10775"/>
    <w:p w:rsidR="00EC686F" w:rsidRDefault="00EC686F" w:rsidP="00B10775"/>
    <w:p w:rsidR="00B10775" w:rsidRDefault="0046116E" w:rsidP="00B10775">
      <w:r>
        <w:rPr>
          <w:rFonts w:ascii="inherit" w:hAnsi="inherit"/>
          <w:noProof/>
          <w:color w:val="0000FF"/>
          <w:sz w:val="17"/>
          <w:szCs w:val="17"/>
          <w:bdr w:val="none" w:sz="0" w:space="0" w:color="auto" w:frame="1"/>
          <w:lang w:eastAsia="en-GB"/>
        </w:rPr>
        <w:lastRenderedPageBreak/>
        <w:drawing>
          <wp:inline distT="0" distB="0" distL="0" distR="0" wp14:anchorId="57AF906B" wp14:editId="0544436C">
            <wp:extent cx="2524125" cy="719464"/>
            <wp:effectExtent l="0" t="0" r="0" b="4445"/>
            <wp:docPr id="12" name="Picture 12" descr="http://research.ncl.ac.uk/media/sites/researchwebsites/romtels/erasmus+logo_mic-421x120.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research.ncl.ac.uk/media/sites/researchwebsites/romtels/erasmus+logo_mic-421x120.jpg">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08648" cy="772060"/>
                    </a:xfrm>
                    <a:prstGeom prst="rect">
                      <a:avLst/>
                    </a:prstGeom>
                    <a:noFill/>
                    <a:ln>
                      <a:noFill/>
                    </a:ln>
                  </pic:spPr>
                </pic:pic>
              </a:graphicData>
            </a:graphic>
          </wp:inline>
        </w:drawing>
      </w:r>
      <w:r>
        <w:t xml:space="preserve">                                                                        </w:t>
      </w:r>
      <w:r>
        <w:rPr>
          <w:noProof/>
          <w:lang w:eastAsia="en-GB"/>
        </w:rPr>
        <w:drawing>
          <wp:inline distT="0" distB="0" distL="0" distR="0" wp14:anchorId="26DB44F4" wp14:editId="44F0F964">
            <wp:extent cx="1533525" cy="80265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40946" cy="806538"/>
                    </a:xfrm>
                    <a:prstGeom prst="rect">
                      <a:avLst/>
                    </a:prstGeom>
                  </pic:spPr>
                </pic:pic>
              </a:graphicData>
            </a:graphic>
          </wp:inline>
        </w:drawing>
      </w:r>
    </w:p>
    <w:p w:rsidR="00B10775" w:rsidRDefault="007C1D07" w:rsidP="00B10775">
      <w:r>
        <w:rPr>
          <w:noProof/>
          <w:lang w:eastAsia="en-GB"/>
        </w:rPr>
        <mc:AlternateContent>
          <mc:Choice Requires="wps">
            <w:drawing>
              <wp:anchor distT="45720" distB="45720" distL="114300" distR="114300" simplePos="0" relativeHeight="251667456" behindDoc="0" locked="0" layoutInCell="1" allowOverlap="1" wp14:anchorId="6B9C465F" wp14:editId="65448A91">
                <wp:simplePos x="0" y="0"/>
                <wp:positionH relativeFrom="margin">
                  <wp:posOffset>732790</wp:posOffset>
                </wp:positionH>
                <wp:positionV relativeFrom="paragraph">
                  <wp:posOffset>63500</wp:posOffset>
                </wp:positionV>
                <wp:extent cx="5362575" cy="4095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2575" cy="409575"/>
                        </a:xfrm>
                        <a:prstGeom prst="rect">
                          <a:avLst/>
                        </a:prstGeom>
                        <a:solidFill>
                          <a:schemeClr val="accent1">
                            <a:lumMod val="20000"/>
                            <a:lumOff val="80000"/>
                          </a:schemeClr>
                        </a:solidFill>
                        <a:ln w="9525">
                          <a:solidFill>
                            <a:srgbClr val="000000"/>
                          </a:solidFill>
                          <a:miter lim="800000"/>
                          <a:headEnd/>
                          <a:tailEnd/>
                        </a:ln>
                      </wps:spPr>
                      <wps:txbx>
                        <w:txbxContent>
                          <w:p w:rsidR="007C1D07" w:rsidRPr="00B10775" w:rsidRDefault="007C1D07" w:rsidP="007C1D07">
                            <w:pPr>
                              <w:jc w:val="center"/>
                              <w:rPr>
                                <w:sz w:val="36"/>
                                <w:szCs w:val="36"/>
                              </w:rPr>
                            </w:pPr>
                            <w:r w:rsidRPr="00B10775">
                              <w:rPr>
                                <w:sz w:val="36"/>
                                <w:szCs w:val="36"/>
                              </w:rPr>
                              <w:t xml:space="preserve">Languages for </w:t>
                            </w:r>
                            <w:r w:rsidR="000409B8">
                              <w:rPr>
                                <w:sz w:val="36"/>
                                <w:szCs w:val="36"/>
                              </w:rPr>
                              <w:t>Learning</w:t>
                            </w:r>
                            <w:r w:rsidRPr="00B10775">
                              <w:rPr>
                                <w:sz w:val="36"/>
                                <w:szCs w:val="36"/>
                              </w:rPr>
                              <w:t xml:space="preserve">: </w:t>
                            </w:r>
                            <w:r w:rsidR="009C42DE">
                              <w:rPr>
                                <w:sz w:val="36"/>
                                <w:szCs w:val="36"/>
                              </w:rPr>
                              <w:t>drawing on parental expertise</w:t>
                            </w:r>
                          </w:p>
                          <w:p w:rsidR="007C1D07" w:rsidRDefault="007C1D07" w:rsidP="007C1D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C465F" id="_x0000_t202" coordsize="21600,21600" o:spt="202" path="m,l,21600r21600,l21600,xe">
                <v:stroke joinstyle="miter"/>
                <v:path gradientshapeok="t" o:connecttype="rect"/>
              </v:shapetype>
              <v:shape id="_x0000_s1027" type="#_x0000_t202" style="position:absolute;margin-left:57.7pt;margin-top:5pt;width:422.25pt;height:32.2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" fillcolor="#deeaf6 [660]">
                <v:textbox>
                  <w:txbxContent>
                    <w:p w:rsidR="007C1D07" w:rsidRPr="00B10775" w:rsidRDefault="007C1D07" w:rsidP="007C1D07">
                      <w:pPr>
                        <w:jc w:val="center"/>
                        <w:rPr>
                          <w:sz w:val="36"/>
                          <w:szCs w:val="36"/>
                        </w:rPr>
                      </w:pPr>
                      <w:r w:rsidRPr="00B10775">
                        <w:rPr>
                          <w:sz w:val="36"/>
                          <w:szCs w:val="36"/>
                        </w:rPr>
                        <w:t xml:space="preserve">Languages for </w:t>
                      </w:r>
                      <w:r w:rsidR="000409B8">
                        <w:rPr>
                          <w:sz w:val="36"/>
                          <w:szCs w:val="36"/>
                        </w:rPr>
                        <w:t>Learning</w:t>
                      </w:r>
                      <w:r w:rsidRPr="00B10775">
                        <w:rPr>
                          <w:sz w:val="36"/>
                          <w:szCs w:val="36"/>
                        </w:rPr>
                        <w:t xml:space="preserve">: </w:t>
                      </w:r>
                      <w:r w:rsidR="009C42DE">
                        <w:rPr>
                          <w:sz w:val="36"/>
                          <w:szCs w:val="36"/>
                        </w:rPr>
                        <w:t>drawing on parental expertise</w:t>
                      </w:r>
                    </w:p>
                    <w:p w:rsidR="007C1D07" w:rsidRDefault="007C1D07" w:rsidP="007C1D07"/>
                  </w:txbxContent>
                </v:textbox>
                <w10:wrap type="square" anchorx="margin"/>
              </v:shape>
            </w:pict>
          </mc:Fallback>
        </mc:AlternateContent>
      </w:r>
    </w:p>
    <w:p w:rsidR="00B10775" w:rsidRDefault="00B10775" w:rsidP="00B10775">
      <w:pPr>
        <w:ind w:firstLine="720"/>
      </w:pPr>
    </w:p>
    <w:p w:rsidR="00787B46" w:rsidRDefault="00787B46" w:rsidP="009C42DE">
      <w:pPr>
        <w:rPr>
          <w:sz w:val="28"/>
          <w:szCs w:val="28"/>
        </w:rPr>
      </w:pPr>
      <w:r w:rsidRPr="008B6580">
        <w:rPr>
          <w:sz w:val="28"/>
          <w:szCs w:val="28"/>
        </w:rPr>
        <w:t xml:space="preserve">Drawing on the documentation you have brought with you from your school/service/organisation, discuss and reflect </w:t>
      </w:r>
      <w:r w:rsidR="00CB5C1A" w:rsidRPr="008B6580">
        <w:rPr>
          <w:sz w:val="28"/>
          <w:szCs w:val="28"/>
        </w:rPr>
        <w:t xml:space="preserve">critically </w:t>
      </w:r>
      <w:r w:rsidRPr="008B6580">
        <w:rPr>
          <w:sz w:val="28"/>
          <w:szCs w:val="28"/>
        </w:rPr>
        <w:t>on th</w:t>
      </w:r>
      <w:r w:rsidR="00CB5C1A">
        <w:rPr>
          <w:sz w:val="28"/>
          <w:szCs w:val="28"/>
        </w:rPr>
        <w:t>e following questions. The box</w:t>
      </w:r>
      <w:r w:rsidRPr="008B6580">
        <w:rPr>
          <w:sz w:val="28"/>
          <w:szCs w:val="28"/>
        </w:rPr>
        <w:t xml:space="preserve"> </w:t>
      </w:r>
      <w:r w:rsidR="00CB5C1A">
        <w:rPr>
          <w:sz w:val="28"/>
          <w:szCs w:val="28"/>
        </w:rPr>
        <w:t>is</w:t>
      </w:r>
      <w:r w:rsidRPr="008B6580">
        <w:rPr>
          <w:sz w:val="28"/>
          <w:szCs w:val="28"/>
        </w:rPr>
        <w:t xml:space="preserve"> to record any useful ideas/conversations.</w:t>
      </w:r>
    </w:p>
    <w:p w:rsidR="00CB5C1A" w:rsidRPr="00CB5C1A" w:rsidRDefault="00CB5C1A" w:rsidP="009C42DE">
      <w:pPr>
        <w:rPr>
          <w:b/>
          <w:sz w:val="24"/>
          <w:szCs w:val="24"/>
        </w:rPr>
      </w:pPr>
      <w:r w:rsidRPr="00CB5C1A">
        <w:rPr>
          <w:b/>
          <w:sz w:val="24"/>
          <w:szCs w:val="24"/>
        </w:rPr>
        <w:t>Collecting data</w:t>
      </w:r>
      <w:r>
        <w:rPr>
          <w:b/>
          <w:sz w:val="24"/>
          <w:szCs w:val="24"/>
        </w:rPr>
        <w:t>:</w:t>
      </w:r>
    </w:p>
    <w:p w:rsidR="00CB5C1A" w:rsidRDefault="00787B46" w:rsidP="00CB5C1A">
      <w:r>
        <w:t>What information does your school collect about children’s languages (thinking back to yesterday’s lecture on plurilingualism and translanguaging)?  Does this information include the child’s access to languages (spoken and written)? How a</w:t>
      </w:r>
      <w:r w:rsidR="00CB5C1A">
        <w:t xml:space="preserve">re the questions phrased? </w:t>
      </w:r>
    </w:p>
    <w:p w:rsidR="00CB5C1A" w:rsidRDefault="00CB5C1A" w:rsidP="00CB5C1A">
      <w:r>
        <w:t>What processes are undertaken in</w:t>
      </w:r>
      <w:r w:rsidR="009C42DE">
        <w:t xml:space="preserve"> collect</w:t>
      </w:r>
      <w:r>
        <w:t>ing this</w:t>
      </w:r>
      <w:r w:rsidR="009C42DE">
        <w:t xml:space="preserve"> information?</w:t>
      </w:r>
      <w:r w:rsidRPr="00CB5C1A">
        <w:t xml:space="preserve"> </w:t>
      </w:r>
      <w:r>
        <w:t>For example, how do you ensure parents understand the questions?</w:t>
      </w:r>
    </w:p>
    <w:p w:rsidR="00787B46" w:rsidRDefault="00787B46" w:rsidP="00CB5C1A">
      <w:r>
        <w:t xml:space="preserve">Where is this information stored? </w:t>
      </w:r>
    </w:p>
    <w:p w:rsidR="00787B46" w:rsidRDefault="00787B46" w:rsidP="00CB5C1A">
      <w:r>
        <w:t xml:space="preserve">How is this information </w:t>
      </w:r>
      <w:r w:rsidR="00CB5C1A">
        <w:t xml:space="preserve">accessed and </w:t>
      </w:r>
      <w:r>
        <w:t>used by teachers in school?</w:t>
      </w:r>
    </w:p>
    <w:p w:rsidR="00CB5C1A" w:rsidRDefault="00CB5C1A" w:rsidP="009C42DE">
      <w:r>
        <w:rPr>
          <w:noProof/>
          <w:sz w:val="24"/>
          <w:szCs w:val="24"/>
          <w:lang w:eastAsia="en-GB"/>
        </w:rPr>
        <mc:AlternateContent>
          <mc:Choice Requires="wps">
            <w:drawing>
              <wp:anchor distT="0" distB="0" distL="114300" distR="114300" simplePos="0" relativeHeight="251678720" behindDoc="0" locked="0" layoutInCell="1" allowOverlap="1" wp14:anchorId="1184D7C9" wp14:editId="3056FE35">
                <wp:simplePos x="0" y="0"/>
                <wp:positionH relativeFrom="margin">
                  <wp:align>left</wp:align>
                </wp:positionH>
                <wp:positionV relativeFrom="paragraph">
                  <wp:posOffset>10160</wp:posOffset>
                </wp:positionV>
                <wp:extent cx="6191250" cy="17145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6191250" cy="1714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DB25C90" id="Rounded Rectangle 10" o:spid="_x0000_s1026" style="position:absolute;margin-left:0;margin-top:.8pt;width:487.5pt;height:135pt;z-index:2516787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" filled="f" strokecolor="#1f4d78 [1604]" strokeweight="1pt">
                <v:stroke joinstyle="miter"/>
                <w10:wrap anchorx="margin"/>
              </v:roundrect>
            </w:pict>
          </mc:Fallback>
        </mc:AlternateContent>
      </w:r>
    </w:p>
    <w:p w:rsidR="00CB5C1A" w:rsidRDefault="00CB5C1A" w:rsidP="009C42DE"/>
    <w:p w:rsidR="00CB5C1A" w:rsidRDefault="00CB5C1A" w:rsidP="009C42DE"/>
    <w:p w:rsidR="00CB5C1A" w:rsidRDefault="00CB5C1A" w:rsidP="009C42DE"/>
    <w:p w:rsidR="00CB5C1A" w:rsidRDefault="00CB5C1A" w:rsidP="009C42DE"/>
    <w:p w:rsidR="00CB5C1A" w:rsidRDefault="00CB5C1A" w:rsidP="009C42DE"/>
    <w:p w:rsidR="00CB5C1A" w:rsidRDefault="00CB5C1A" w:rsidP="009C42DE"/>
    <w:p w:rsidR="00CB5C1A" w:rsidRPr="00CB5C1A" w:rsidRDefault="00CB5C1A" w:rsidP="009C42DE">
      <w:pPr>
        <w:rPr>
          <w:b/>
          <w:sz w:val="24"/>
          <w:szCs w:val="24"/>
        </w:rPr>
      </w:pPr>
      <w:r w:rsidRPr="00CB5C1A">
        <w:rPr>
          <w:b/>
          <w:sz w:val="24"/>
          <w:szCs w:val="24"/>
        </w:rPr>
        <w:t>Using the data:</w:t>
      </w:r>
    </w:p>
    <w:p w:rsidR="00CB5C1A" w:rsidRDefault="00CB5C1A" w:rsidP="00CB5C1A">
      <w:r>
        <w:t>How are parents supported in participating in school events such as teacher parent meetings, open assemblies, support opportunities, visits out of school?</w:t>
      </w:r>
      <w:r w:rsidRPr="00CB5C1A">
        <w:t xml:space="preserve"> </w:t>
      </w:r>
      <w:r>
        <w:t xml:space="preserve">How is important school information communicated to parents? </w:t>
      </w:r>
    </w:p>
    <w:p w:rsidR="00CB5C1A" w:rsidRDefault="00CB5C1A" w:rsidP="00CB5C1A">
      <w:r>
        <w:t>How is parental language expertise utilised in school? If so in what ways? If not, are there things you could do differently?</w:t>
      </w:r>
    </w:p>
    <w:p w:rsidR="00CB5C1A" w:rsidRDefault="00CB5C1A" w:rsidP="00CB5C1A">
      <w:r>
        <w:t>How are relations with parents built in your school?</w:t>
      </w:r>
    </w:p>
    <w:p w:rsidR="00CB5C1A" w:rsidRDefault="00CB5C1A" w:rsidP="009C42DE">
      <w:r>
        <w:rPr>
          <w:noProof/>
          <w:sz w:val="24"/>
          <w:szCs w:val="24"/>
          <w:lang w:eastAsia="en-GB"/>
        </w:rPr>
        <mc:AlternateContent>
          <mc:Choice Requires="wps">
            <w:drawing>
              <wp:anchor distT="0" distB="0" distL="114300" distR="114300" simplePos="0" relativeHeight="251680768" behindDoc="0" locked="0" layoutInCell="1" allowOverlap="1" wp14:anchorId="34CCDABB" wp14:editId="31EFF620">
                <wp:simplePos x="0" y="0"/>
                <wp:positionH relativeFrom="margin">
                  <wp:align>left</wp:align>
                </wp:positionH>
                <wp:positionV relativeFrom="paragraph">
                  <wp:posOffset>184150</wp:posOffset>
                </wp:positionV>
                <wp:extent cx="6191250" cy="1733550"/>
                <wp:effectExtent l="0" t="0" r="19050" b="19050"/>
                <wp:wrapNone/>
                <wp:docPr id="13" name="Rounded Rectangle 13"/>
                <wp:cNvGraphicFramePr/>
                <a:graphic xmlns:a="http://schemas.openxmlformats.org/drawingml/2006/main">
                  <a:graphicData uri="http://schemas.microsoft.com/office/word/2010/wordprocessingShape">
                    <wps:wsp>
                      <wps:cNvSpPr/>
                      <wps:spPr>
                        <a:xfrm>
                          <a:off x="0" y="0"/>
                          <a:ext cx="6191250" cy="17335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FA2C6D0" id="Rounded Rectangle 13" o:spid="_x0000_s1026" style="position:absolute;margin-left:0;margin-top:14.5pt;width:487.5pt;height:136.5pt;z-index:2516807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" filled="f" strokecolor="#1f4d78 [1604]" strokeweight="1pt">
                <v:stroke joinstyle="miter"/>
                <w10:wrap anchorx="margin"/>
              </v:roundrect>
            </w:pict>
          </mc:Fallback>
        </mc:AlternateContent>
      </w:r>
    </w:p>
    <w:p w:rsidR="00CB5C1A" w:rsidRDefault="00CB5C1A" w:rsidP="009C42DE"/>
    <w:p w:rsidR="00CB5C1A" w:rsidRDefault="00CB5C1A" w:rsidP="009C42DE"/>
    <w:p w:rsidR="00CB5C1A" w:rsidRDefault="00CB5C1A" w:rsidP="009C42DE"/>
    <w:p w:rsidR="00CB5C1A" w:rsidRDefault="00CB5C1A" w:rsidP="009C42DE"/>
    <w:p w:rsidR="00CB5C1A" w:rsidRDefault="00CB5C1A" w:rsidP="009C42DE"/>
    <w:p w:rsidR="007C1D07" w:rsidRPr="00B10775" w:rsidRDefault="007C1D07" w:rsidP="00B10775">
      <w:pPr>
        <w:rPr>
          <w:sz w:val="24"/>
          <w:szCs w:val="24"/>
        </w:rPr>
      </w:pPr>
      <w:bookmarkStart w:id="0" w:name="_GoBack"/>
      <w:bookmarkEnd w:id="0"/>
    </w:p>
    <w:sectPr w:rsidR="007C1D07" w:rsidRPr="00B10775" w:rsidSect="00B30E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9E27A0"/>
    <w:multiLevelType w:val="hybridMultilevel"/>
    <w:tmpl w:val="9E6AE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775"/>
    <w:rsid w:val="00010D54"/>
    <w:rsid w:val="000409B8"/>
    <w:rsid w:val="001368F5"/>
    <w:rsid w:val="00140FF5"/>
    <w:rsid w:val="002C45C0"/>
    <w:rsid w:val="0032023C"/>
    <w:rsid w:val="0046116E"/>
    <w:rsid w:val="004A18AA"/>
    <w:rsid w:val="006C4B03"/>
    <w:rsid w:val="006D15F6"/>
    <w:rsid w:val="00787B46"/>
    <w:rsid w:val="00795B7C"/>
    <w:rsid w:val="007C1D07"/>
    <w:rsid w:val="008B6580"/>
    <w:rsid w:val="009C42DE"/>
    <w:rsid w:val="00B10775"/>
    <w:rsid w:val="00B30EB8"/>
    <w:rsid w:val="00CB5C1A"/>
    <w:rsid w:val="00EC68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261B1C-62D9-442B-B4FE-38C18EE46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0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5C1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c.europa.eu/programmes/erasmus-plus/index_en.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319</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2134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smith</dc:creator>
  <cp:keywords/>
  <dc:description/>
  <cp:lastModifiedBy>Lydia Wysocki</cp:lastModifiedBy>
  <cp:revision>3</cp:revision>
  <dcterms:created xsi:type="dcterms:W3CDTF">2016-11-08T16:20:00Z</dcterms:created>
  <dcterms:modified xsi:type="dcterms:W3CDTF">2017-04-19T10:08:00Z</dcterms:modified>
</cp:coreProperties>
</file>